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B3A" w:rsidRDefault="002A0B3A" w:rsidP="002A0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слухового поведения ребенка раннего возраста</w:t>
      </w:r>
      <w:r w:rsidR="00B43A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A0B3A" w:rsidRDefault="002A0B3A" w:rsidP="002A0B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0B3A" w:rsidRDefault="002A0B3A" w:rsidP="002A0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B3A" w:rsidRPr="002A0B3A" w:rsidRDefault="002A0B3A" w:rsidP="002A0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выявления возможных нарушений слуха у ребенка родителям и специалистам рекомендуется использовать анкету «</w:t>
      </w: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слухового поведения ребенка раннего возраста</w:t>
      </w: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LittlEARS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Эта анкета разработана специалистами фирмы производителя 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кохлеарных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имплантов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MED-EL и сейчас также используется для раннего выявления нарушений слуха у детей и оценки динамики развития детей со слуховыми аппаратами и 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кохлеарными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имплантами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Анкета была адаптирована для русского языка (Королева, 2005) и с ее помощью были получены данные для 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нормальнослышащих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возрасте от 0 до 24 мес. с интервалом 1 мес. 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0B3A" w:rsidRPr="002A0B3A" w:rsidRDefault="002A0B3A" w:rsidP="002A0B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Общие сведения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Анкета предназначена для оценки слухового развития детей с нормальным и нарушенным слухом. Анкета может быть заполнена в разных ситуациях (дома, в кабинете врача, реабилитационном центре). Родители могут делать это самостоятельно или совместно с сурдопедагогом или </w:t>
      </w:r>
      <w:proofErr w:type="spell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сурдологом-аудиологом</w:t>
      </w:r>
      <w:proofErr w:type="spell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потому что у родителей могут появиться какие-то вопросы. Вопросы анкеты связаны с возрастом ребенка, и поэтому у детей меньшего возраста меньше вопросов, на которые может быть получен ответ «ДА». 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 раннего возраста анкету «Оценка слухового поведения у детей раннего возраста» нужно заполнять с интервалом 1 мес</w:t>
      </w: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0B3A" w:rsidRPr="002A0B3A" w:rsidRDefault="002A0B3A" w:rsidP="002A0B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Инструкция для заполнения анкеты родителями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левой колонке даны вопросы, на которые следует ответить. В </w:t>
      </w:r>
      <w:proofErr w:type="gramStart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правой</w:t>
      </w:r>
      <w:proofErr w:type="gramEnd"/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пояснения и примеры положительного ответа на вопрос.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уже </w:t>
      </w: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видели</w:t>
      </w: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реакцию ребенка, по крайней мере, один раз —</w:t>
      </w: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отмечайте</w:t>
      </w: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галочкой в специальном поле рядом.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0B3A" w:rsidRPr="002A0B3A" w:rsidRDefault="002A0B3A" w:rsidP="002A0B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никогда </w:t>
      </w: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видели</w:t>
      </w: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реакцию ребенка или не уверены, как ответить на этот вопрос — </w:t>
      </w: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отмечайте</w:t>
      </w: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вопрос. </w:t>
      </w:r>
    </w:p>
    <w:p w:rsidR="002A0B3A" w:rsidRPr="002A0B3A" w:rsidRDefault="002A0B3A" w:rsidP="002A0B3A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460"/>
        <w:gridCol w:w="496"/>
        <w:gridCol w:w="4459"/>
      </w:tblGrid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Вопрос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2A0B3A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Примечание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Реагирует ли Ваш ребенок на знакомый голос?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6" type="#_x0000_t75" style="width:20.25pt;height:18pt" o:ole="">
                  <v:imagedata r:id="rId4" o:title=""/>
                </v:shape>
                <w:control r:id="rId5" w:name="DefaultOcxName" w:shapeid="_x0000_i1096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Улыбается; смотрит на говорящего; возбужденно лепечет. 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Прислушивается ли ребенок к говорящему человеку?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099" type="#_x0000_t75" style="width:20.25pt;height:18pt" o:ole="">
                  <v:imagedata r:id="rId4" o:title=""/>
                </v:shape>
                <w:control r:id="rId6" w:name="DefaultOcxName1" w:shapeid="_x0000_i1099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Слушает; ждет и слушает; долго смотрит на говорящего. 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Когда кто-то говорит, поворачивает ли ребенок голову в его сторону?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02" type="#_x0000_t75" style="width:20.25pt;height:18pt" o:ole="">
                  <v:imagedata r:id="rId4" o:title=""/>
                </v:shape>
                <w:control r:id="rId7" w:name="DefaultOcxName2" w:shapeid="_x0000_i1102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Любит ли ребенок звучащие или музыкальные игрушки?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05" type="#_x0000_t75" style="width:20.25pt;height:18pt" o:ole="">
                  <v:imagedata r:id="rId4" o:title=""/>
                </v:shape>
                <w:control r:id="rId8" w:name="DefaultOcxName3" w:shapeid="_x0000_i1105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Игрушки-пищалки, погремушки, музыкальные шкатулки. 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Ищет ли ребенок говорящего человека, если малыш не видит его?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08" type="#_x0000_t75" style="width:20.25pt;height:18pt" o:ole="">
                  <v:imagedata r:id="rId4" o:title=""/>
                </v:shape>
                <w:control r:id="rId9" w:name="DefaultOcxName4" w:shapeid="_x0000_i1108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Слушает ли малыш приемник/ магнитофон, когда его включают?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11" type="#_x0000_t75" style="width:20.25pt;height:18pt" o:ole="">
                  <v:imagedata r:id="rId4" o:title=""/>
                </v:shape>
                <w:control r:id="rId10" w:name="DefaultOcxName5" w:shapeid="_x0000_i1111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Слушает: поворачивает голову в сторону звука, внимательно слушает; смеется, напевает, приплясывает. 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Реагирует ли Ваш ребенок на удаленные звуки?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14" type="#_x0000_t75" style="width:20.25pt;height:18pt" o:ole="">
                  <v:imagedata r:id="rId4" o:title=""/>
                </v:shape>
                <w:control r:id="rId11" w:name="DefaultOcxName6" w:shapeid="_x0000_i1114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Например: откликается, если Вы его позвали из другой комнаты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Перестает ли Ваш ребенок плакать, если Вы заговорите с ним, а он Вас не видит?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17" type="#_x0000_t75" style="width:20.25pt;height:18pt" o:ole="">
                  <v:imagedata r:id="rId4" o:title=""/>
                </v:shape>
                <w:control r:id="rId12" w:name="DefaultOcxName7" w:shapeid="_x0000_i1117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пытаетесь успокоить ребенка ласковым голосом, спеть колыбельную, так, чтобы он Вас не видел.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Пугается ли ребенок, когда слышит рассерженный голос?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20" type="#_x0000_t75" style="width:20.25pt;height:18pt" o:ole="">
                  <v:imagedata r:id="rId4" o:title=""/>
                </v:shape>
                <w:control r:id="rId13" w:name="DefaultOcxName8" w:shapeid="_x0000_i1120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Напрягается и начинает плакать.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Узнает ли ребенок звуки, постоянно сопровождающие его дома?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23" type="#_x0000_t75" style="width:20.25pt;height:18pt" o:ole="">
                  <v:imagedata r:id="rId4" o:title=""/>
                </v:shape>
                <w:control r:id="rId14" w:name="DefaultOcxName9" w:shapeid="_x0000_i1123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Будильник; колыбельная песенка; звук, льющейся воды в ванной.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Ищет ли Ваш ребенок звук, который идет слева/справа или сзади от него?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26" type="#_x0000_t75" style="width:20.25pt;height:18pt" o:ole="">
                  <v:imagedata r:id="rId4" o:title=""/>
                </v:shape>
                <w:control r:id="rId15" w:name="DefaultOcxName10" w:shapeid="_x0000_i1126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зовете его или говорите что-то; лает собака и пр., а ребенок ищет и находит источник звука.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Реагирует ли ребенок на свое имя?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29" type="#_x0000_t75" style="width:20.25pt;height:18pt" o:ole="">
                  <v:imagedata r:id="rId4" o:title=""/>
                </v:shape>
                <w:control r:id="rId16" w:name="DefaultOcxName11" w:shapeid="_x0000_i1129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Ищет ли малыш источник звука, расположенный наверху или внизу?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32" type="#_x0000_t75" style="width:20.25pt;height:18pt" o:ole="">
                  <v:imagedata r:id="rId4" o:title=""/>
                </v:shape>
                <w:control r:id="rId17" w:name="DefaultOcxName12" w:shapeid="_x0000_i1132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Часы на стене; предмет, упавший на пол.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Ваш малыш в плохом настроении, может ли его успокоить или развеселить музыка?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35" type="#_x0000_t75" style="width:20.25pt;height:18pt" o:ole="">
                  <v:imagedata r:id="rId4" o:title=""/>
                </v:shape>
                <w:control r:id="rId18" w:name="DefaultOcxName13" w:shapeid="_x0000_i1135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2A0B3A" w:rsidRDefault="002A0B3A" w:rsidP="002A0B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A0B3A" w:rsidRPr="002A0B3A" w:rsidRDefault="002A0B3A" w:rsidP="002A0B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Если вашему ребенку </w:t>
      </w:r>
      <w:r w:rsidRPr="002A0B3A">
        <w:rPr>
          <w:rFonts w:ascii="Times New Roman" w:eastAsia="Times New Roman" w:hAnsi="Times New Roman" w:cs="Times New Roman"/>
          <w:b/>
          <w:bCs/>
          <w:color w:val="00CC00"/>
          <w:sz w:val="28"/>
          <w:szCs w:val="28"/>
          <w:lang w:eastAsia="ru-RU"/>
        </w:rPr>
        <w:t>больше 6 месяцев</w:t>
      </w:r>
      <w:r w:rsidRPr="002A0B3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,</w:t>
      </w:r>
      <w:r w:rsidRPr="002A0B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продолжайте отвечать на вопросы.</w:t>
      </w:r>
    </w:p>
    <w:p w:rsidR="002A0B3A" w:rsidRPr="002A0B3A" w:rsidRDefault="002A0B3A" w:rsidP="002A0B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B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460"/>
        <w:gridCol w:w="496"/>
        <w:gridCol w:w="4459"/>
      </w:tblGrid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Слушает ли ребенок телефон и, возможно, узнает, что кто-то говорит?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38" type="#_x0000_t75" style="width:20.25pt;height:18pt" o:ole="">
                  <v:imagedata r:id="rId4" o:title=""/>
                </v:shape>
                <w:control r:id="rId19" w:name="DefaultOcxName14" w:shapeid="_x0000_i1138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звонит бабушка или папа ребенок берет трубку и «слушает».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Реагирует ли ребенок на музыку </w:t>
            </w: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ритмичными движениями?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object w:dxaOrig="1440" w:dyaOrig="1440">
                <v:shape id="_x0000_i1141" type="#_x0000_t75" style="width:20.25pt;height:18pt" o:ole="">
                  <v:imagedata r:id="rId4" o:title=""/>
                </v:shape>
                <w:control r:id="rId20" w:name="DefaultOcxName15" w:shapeid="_x0000_i1141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Ребенок двигает ножками и ручками </w:t>
            </w: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 ритм музыке от радио или магнитофона 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Знает ли ребенок звуки, которые связаны с определенными предметами или событиями?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44" type="#_x0000_t75" style="width:20.25pt;height:18pt" o:ole="">
                  <v:imagedata r:id="rId4" o:title=""/>
                </v:shape>
                <w:control r:id="rId21" w:name="DefaultOcxName16" w:shapeid="_x0000_i1144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Например, ребенок слышит звук машины и смотрит на улицу; слышит звук льющейся воды и бежит в ванну. 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Реагирует ли ребенок на простые требования?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47" type="#_x0000_t75" style="width:20.25pt;height:18pt" o:ole="">
                  <v:imagedata r:id="rId4" o:title=""/>
                </v:shape>
                <w:control r:id="rId22" w:name="DefaultOcxName17" w:shapeid="_x0000_i1147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«Стой», «нельзя», «не трогай», «подожди», «дай».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Прекращает ли ребенок свои действия в ответ на Ваше требование «нельзя»?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50" type="#_x0000_t75" style="width:20.25pt;height:18pt" o:ole="">
                  <v:imagedata r:id="rId4" o:title=""/>
                </v:shape>
                <w:control r:id="rId23" w:name="DefaultOcxName18" w:shapeid="_x0000_i1150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Ребенок, не видя Вас, прекращает свои действия после слова «нельзя», произнесенного строгим голосом.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Знает ли малыш имена членов семьи?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53" type="#_x0000_t75" style="width:20.25pt;height:18pt" o:ole="">
                  <v:imagedata r:id="rId4" o:title=""/>
                </v:shape>
                <w:control r:id="rId24" w:name="DefaultOcxName19" w:shapeid="_x0000_i1153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Смотрит (показывает) в сторону человека на вопрос: «Где папа? Где ...?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Имитирует ли малыш произносимые Вами звуки, когда Вы его просите?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56" type="#_x0000_t75" style="width:20.25pt;height:18pt" o:ole="">
                  <v:imagedata r:id="rId4" o:title=""/>
                </v:shape>
                <w:control r:id="rId25" w:name="DefaultOcxName20" w:shapeid="_x0000_i1156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«а-а-а», «о-о-о», «па-па-па» …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Выполняет ли ребенок простые просьбы?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59" type="#_x0000_t75" style="width:20.25pt;height:18pt" o:ole="">
                  <v:imagedata r:id="rId4" o:title=""/>
                </v:shape>
                <w:control r:id="rId26" w:name="DefaultOcxName21" w:shapeid="_x0000_i1159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простые просьбы — «Иди сюда», «Дай чашку», «возьми куртку»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Понимает ли ребенок простые вопросы?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62" type="#_x0000_t75" style="width:20.25pt;height:18pt" o:ole="">
                  <v:imagedata r:id="rId4" o:title=""/>
                </v:shape>
                <w:control r:id="rId27" w:name="DefaultOcxName22" w:shapeid="_x0000_i1162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«Где мишка?», «Где папа?»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Приносит ли ребенок нужный предмет по Вашей просьбе?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65" type="#_x0000_t75" style="width:20.25pt;height:18pt" o:ole="">
                  <v:imagedata r:id="rId4" o:title=""/>
                </v:shape>
                <w:control r:id="rId28" w:name="DefaultOcxName23" w:shapeid="_x0000_i1165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Имитирует ли ребенок звуки и слова, которые Вы произносите?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68" type="#_x0000_t75" style="width:20.25pt;height:18pt" o:ole="">
                  <v:imagedata r:id="rId4" o:title=""/>
                </v:shape>
                <w:control r:id="rId29" w:name="DefaultOcxName24" w:shapeid="_x0000_i1168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«Скажи: 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ав-ав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«Скажи: </w:t>
            </w:r>
            <w:proofErr w:type="spellStart"/>
            <w:proofErr w:type="gram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ки-са</w:t>
            </w:r>
            <w:proofErr w:type="spellEnd"/>
            <w:proofErr w:type="gram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Сопровождает ли ребенок свои действия с игрушками адекватными звуками?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71" type="#_x0000_t75" style="width:20.25pt;height:18pt" o:ole="">
                  <v:imagedata r:id="rId4" o:title=""/>
                </v:shape>
                <w:control r:id="rId30" w:name="DefaultOcxName25" w:shapeid="_x0000_i1171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кошкой — «мяу», с собакой — «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ав-ав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с машиной — «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р-р-р-р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би-би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Знает ли ребенок звукоподражания животных?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74" type="#_x0000_t75" style="width:20.25pt;height:18pt" o:ole="">
                  <v:imagedata r:id="rId4" o:title=""/>
                </v:shape>
                <w:control r:id="rId31" w:name="DefaultOcxName26" w:shapeid="_x0000_i1174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Кошка — «мяу», собака — «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ав-ав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корова — «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му-у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курица — «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ко-ко-ко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Пытается ли ребенок имитировать окружающие звуки?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77" type="#_x0000_t75" style="width:20.25pt;height:18pt" o:ole="">
                  <v:imagedata r:id="rId4" o:title=""/>
                </v:shape>
                <w:control r:id="rId32" w:name="DefaultOcxName27" w:shapeid="_x0000_i1177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Звуки животных, сирены машины, бытовых электроприборов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Может ли ребенок правильно повторить за вами последовательность коротких и длинных слогов?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80" type="#_x0000_t75" style="width:20.25pt;height:18pt" o:ole="">
                  <v:imagedata r:id="rId4" o:title=""/>
                </v:shape>
                <w:control r:id="rId33" w:name="DefaultOcxName28" w:shapeid="_x0000_i1180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па-па-пааа</w:t>
            </w:r>
            <w:proofErr w:type="spellEnd"/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 ли выбирает ребенок названный предмет из нескольких предметов?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83" type="#_x0000_t75" style="width:20.25pt;height:18pt" o:ole="">
                  <v:imagedata r:id="rId4" o:title=""/>
                </v:shape>
                <w:control r:id="rId34" w:name="DefaultOcxName29" w:shapeid="_x0000_i1183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играете с ним с игрушками и просите дать вам «мышку» или «большую собаку» (на столе при этом разные игрушки или две собаки разного размера).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Пытается ли ребенок напевать, когда слышит песенку?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86" type="#_x0000_t75" style="width:20.25pt;height:18pt" o:ole="">
                  <v:imagedata r:id="rId4" o:title=""/>
                </v:shape>
                <w:control r:id="rId35" w:name="DefaultOcxName30" w:shapeid="_x0000_i1186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 когда Вы напеваете колыбельную песенку.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Произносит ли малыш определенные слова, когда вы его просите?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89" type="#_x0000_t75" style="width:20.25pt;height:18pt" o:ole="">
                  <v:imagedata r:id="rId4" o:title=""/>
                </v:shape>
                <w:control r:id="rId36" w:name="DefaultOcxName31" w:shapeid="_x0000_i1189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Например: «Скажи: пока-пока, бабушке».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Любит ли малыш, когда Вы ему читаете книжку?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92" type="#_x0000_t75" style="width:20.25pt;height:18pt" o:ole="">
                  <v:imagedata r:id="rId4" o:title=""/>
                </v:shape>
                <w:control r:id="rId37" w:name="DefaultOcxName32" w:shapeid="_x0000_i1192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слушает, когда вы читаете ему книжку или рассказываете по книге с картинками.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Выполняет ли ребенок сложную (многоступенчатую) просьбу? </w:t>
            </w:r>
          </w:p>
        </w:tc>
        <w:tc>
          <w:tcPr>
            <w:tcW w:w="250" w:type="pct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95" type="#_x0000_t75" style="width:20.25pt;height:18pt" o:ole="">
                  <v:imagedata r:id="rId4" o:title=""/>
                </v:shape>
                <w:control r:id="rId38" w:name="DefaultOcxName33" w:shapeid="_x0000_i1195"/>
              </w:object>
            </w:r>
          </w:p>
        </w:tc>
        <w:tc>
          <w:tcPr>
            <w:tcW w:w="2250" w:type="pct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Например, «Возьми свои сапоги и иди сюда».</w:t>
            </w:r>
          </w:p>
        </w:tc>
      </w:tr>
      <w:tr w:rsidR="002A0B3A" w:rsidRPr="002A0B3A" w:rsidTr="00DC16FC">
        <w:trPr>
          <w:tblCellSpacing w:w="0" w:type="dxa"/>
        </w:trPr>
        <w:tc>
          <w:tcPr>
            <w:tcW w:w="2250" w:type="pct"/>
            <w:shd w:val="clear" w:color="auto" w:fill="F0F0F0"/>
            <w:tcMar>
              <w:top w:w="0" w:type="dxa"/>
              <w:left w:w="60" w:type="dxa"/>
              <w:bottom w:w="0" w:type="dxa"/>
              <w:right w:w="0" w:type="dxa"/>
            </w:tcMar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Пытается ли ребенок подпевать, когда слышит знакомую песенку? </w:t>
            </w:r>
          </w:p>
        </w:tc>
        <w:tc>
          <w:tcPr>
            <w:tcW w:w="250" w:type="pct"/>
            <w:shd w:val="clear" w:color="auto" w:fill="F0F0F0"/>
            <w:vAlign w:val="center"/>
            <w:hideMark/>
          </w:tcPr>
          <w:p w:rsidR="002A0B3A" w:rsidRPr="002A0B3A" w:rsidRDefault="00B32BAE" w:rsidP="00DC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</w:rPr>
              <w:object w:dxaOrig="1440" w:dyaOrig="1440">
                <v:shape id="_x0000_i1198" type="#_x0000_t75" style="width:20.25pt;height:18pt" o:ole="">
                  <v:imagedata r:id="rId4" o:title=""/>
                </v:shape>
                <w:control r:id="rId39" w:name="DefaultOcxName34" w:shapeid="_x0000_i1198"/>
              </w:object>
            </w:r>
          </w:p>
        </w:tc>
        <w:tc>
          <w:tcPr>
            <w:tcW w:w="2250" w:type="pct"/>
            <w:shd w:val="clear" w:color="auto" w:fill="F0F0F0"/>
            <w:hideMark/>
          </w:tcPr>
          <w:p w:rsidR="002A0B3A" w:rsidRPr="002A0B3A" w:rsidRDefault="002A0B3A" w:rsidP="00DC1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A0B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Колыбельную, детскую или популярную песню.</w:t>
            </w:r>
          </w:p>
        </w:tc>
      </w:tr>
    </w:tbl>
    <w:p w:rsidR="003F1BCE" w:rsidRPr="002A0B3A" w:rsidRDefault="003F1BCE">
      <w:pPr>
        <w:rPr>
          <w:rFonts w:ascii="Times New Roman" w:hAnsi="Times New Roman" w:cs="Times New Roman"/>
          <w:sz w:val="28"/>
          <w:szCs w:val="28"/>
        </w:rPr>
      </w:pPr>
    </w:p>
    <w:sectPr w:rsidR="003F1BCE" w:rsidRPr="002A0B3A" w:rsidSect="003F1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B3A"/>
    <w:rsid w:val="002A0B3A"/>
    <w:rsid w:val="003F1BCE"/>
    <w:rsid w:val="00B32BAE"/>
    <w:rsid w:val="00B43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9" Type="http://schemas.openxmlformats.org/officeDocument/2006/relationships/control" Target="activeX/activeX35.xml"/><Relationship Id="rId3" Type="http://schemas.openxmlformats.org/officeDocument/2006/relationships/webSettings" Target="webSettings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control" Target="activeX/activeX25.xm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7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1072</Words>
  <Characters>6117</Characters>
  <Application>Microsoft Office Word</Application>
  <DocSecurity>0</DocSecurity>
  <Lines>50</Lines>
  <Paragraphs>14</Paragraphs>
  <ScaleCrop>false</ScaleCrop>
  <Company>DreamLair</Company>
  <LinksUpToDate>false</LinksUpToDate>
  <CharactersWithSpaces>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2</cp:revision>
  <dcterms:created xsi:type="dcterms:W3CDTF">2013-10-10T08:11:00Z</dcterms:created>
  <dcterms:modified xsi:type="dcterms:W3CDTF">2013-10-10T08:21:00Z</dcterms:modified>
</cp:coreProperties>
</file>